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附件2</w:t>
      </w:r>
    </w:p>
    <w:p>
      <w:pPr>
        <w:spacing w:line="520" w:lineRule="exact"/>
        <w:jc w:val="center"/>
        <w:rPr>
          <w:rFonts w:hint="eastAsia" w:ascii="宋体" w:hAnsi="宋体" w:eastAsia="宋体" w:cs="宋体"/>
          <w:color w:val="535353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535353"/>
          <w:sz w:val="24"/>
          <w:szCs w:val="24"/>
        </w:rPr>
        <w:t>思想教育联系责任人与联系对象谈话情况记录表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12"/>
        <w:gridCol w:w="301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26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联系对象</w:t>
            </w:r>
          </w:p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姓    名</w:t>
            </w: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015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思想教育联系责任人姓名及职务</w:t>
            </w:r>
          </w:p>
        </w:tc>
        <w:tc>
          <w:tcPr>
            <w:tcW w:w="2177" w:type="dxa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26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谈话时间</w:t>
            </w:r>
          </w:p>
        </w:tc>
        <w:tc>
          <w:tcPr>
            <w:tcW w:w="1612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谈话地点</w:t>
            </w:r>
          </w:p>
        </w:tc>
        <w:tc>
          <w:tcPr>
            <w:tcW w:w="2177" w:type="dxa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6" w:hRule="atLeast"/>
        </w:trPr>
        <w:tc>
          <w:tcPr>
            <w:tcW w:w="8330" w:type="dxa"/>
            <w:gridSpan w:val="4"/>
          </w:tcPr>
          <w:p>
            <w:pPr>
              <w:spacing w:line="520" w:lineRule="exact"/>
              <w:jc w:val="left"/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535353"/>
                <w:sz w:val="24"/>
                <w:szCs w:val="24"/>
              </w:rPr>
              <w:t>谈话内容：</w:t>
            </w:r>
          </w:p>
        </w:tc>
      </w:tr>
    </w:tbl>
    <w:p>
      <w:pPr>
        <w:spacing w:line="520" w:lineRule="exact"/>
        <w:jc w:val="left"/>
        <w:rPr>
          <w:rFonts w:hint="eastAsia" w:ascii="宋体" w:hAnsi="宋体" w:eastAsia="宋体" w:cs="宋体"/>
          <w:color w:val="535353"/>
          <w:sz w:val="24"/>
          <w:szCs w:val="24"/>
        </w:rPr>
      </w:pPr>
      <w:r>
        <w:rPr>
          <w:rFonts w:hint="eastAsia" w:ascii="宋体" w:hAnsi="宋体" w:eastAsia="宋体" w:cs="宋体"/>
          <w:color w:val="535353"/>
          <w:sz w:val="24"/>
          <w:szCs w:val="24"/>
        </w:rPr>
        <w:t>注：由思想教育联系责任人填写，可增加附页，一次谈话填写一份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NDcyMzJmZjkzNWQwOGUxNDk4NzAwNGY0MTAyMmEifQ=="/>
  </w:docVars>
  <w:rsids>
    <w:rsidRoot w:val="18834900"/>
    <w:rsid w:val="1883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2023-05-05T07:39:00Z</dcterms:created>
  <dc:creator>WPS_1678856131</dc:creator>
  <cp:lastModifiedBy>WPS_1678856131</cp:lastModifiedBy>
  <dcterms:modified xsi:type="dcterms:W3CDTF">2023-05-05T07:40:30Z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9C965D217A05465F80CCE28C5A29AC89_11</vt:lpwstr>
  </property>
</Properties>
</file>